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8D">
        <w:rPr>
          <w:rFonts w:ascii="Times New Roman" w:hAnsi="Times New Roman" w:cs="Times New Roman"/>
          <w:sz w:val="28"/>
          <w:szCs w:val="28"/>
        </w:rPr>
        <w:t xml:space="preserve">от </w:t>
      </w:r>
      <w:r w:rsidR="00F7062F" w:rsidRPr="00DB4F8D">
        <w:rPr>
          <w:rFonts w:ascii="Times New Roman" w:hAnsi="Times New Roman" w:cs="Times New Roman"/>
          <w:sz w:val="28"/>
          <w:szCs w:val="28"/>
        </w:rPr>
        <w:t>2</w:t>
      </w:r>
      <w:r w:rsidR="00DB4F8D" w:rsidRPr="00DB4F8D">
        <w:rPr>
          <w:rFonts w:ascii="Times New Roman" w:hAnsi="Times New Roman" w:cs="Times New Roman"/>
          <w:sz w:val="28"/>
          <w:szCs w:val="28"/>
        </w:rPr>
        <w:t>2</w:t>
      </w:r>
      <w:r w:rsidR="00F7062F" w:rsidRPr="00DB4F8D">
        <w:rPr>
          <w:rFonts w:ascii="Times New Roman" w:hAnsi="Times New Roman" w:cs="Times New Roman"/>
          <w:sz w:val="28"/>
          <w:szCs w:val="28"/>
        </w:rPr>
        <w:t>.0</w:t>
      </w:r>
      <w:r w:rsidR="00DB4F8D" w:rsidRPr="00DB4F8D">
        <w:rPr>
          <w:rFonts w:ascii="Times New Roman" w:hAnsi="Times New Roman" w:cs="Times New Roman"/>
          <w:sz w:val="28"/>
          <w:szCs w:val="28"/>
        </w:rPr>
        <w:t>2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05438" w:rsidRPr="0090543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14 июня 2011 г. № 360 «Об организации ярмарок на территории муниципального</w:t>
      </w:r>
      <w:r w:rsid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905438" w:rsidRPr="00905438">
        <w:rPr>
          <w:rFonts w:ascii="Times New Roman" w:hAnsi="Times New Roman" w:cs="Times New Roman"/>
          <w:sz w:val="28"/>
          <w:szCs w:val="28"/>
        </w:rPr>
        <w:t>образования «Город Майкоп».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DB4F8D" w:rsidRPr="00DB4F8D">
        <w:rPr>
          <w:rFonts w:ascii="Times New Roman" w:hAnsi="Times New Roman" w:cs="Times New Roman"/>
          <w:sz w:val="28"/>
          <w:szCs w:val="28"/>
        </w:rPr>
        <w:t>17</w:t>
      </w:r>
      <w:r w:rsidR="00F7062F" w:rsidRPr="00DB4F8D">
        <w:rPr>
          <w:rFonts w:ascii="Times New Roman" w:hAnsi="Times New Roman" w:cs="Times New Roman"/>
          <w:sz w:val="28"/>
          <w:szCs w:val="28"/>
        </w:rPr>
        <w:t>.0</w:t>
      </w:r>
      <w:r w:rsidR="00DB4F8D" w:rsidRPr="00DB4F8D">
        <w:rPr>
          <w:rFonts w:ascii="Times New Roman" w:hAnsi="Times New Roman" w:cs="Times New Roman"/>
          <w:sz w:val="28"/>
          <w:szCs w:val="28"/>
        </w:rPr>
        <w:t>2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="000016EC"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4A7CE3">
        <w:rPr>
          <w:rFonts w:ascii="Times New Roman" w:hAnsi="Times New Roman" w:cs="Times New Roman"/>
          <w:sz w:val="28"/>
          <w:szCs w:val="28"/>
        </w:rPr>
        <w:t>«</w:t>
      </w:r>
      <w:r w:rsidR="00905438" w:rsidRPr="0090543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14 июня 2011 г. № 360 «Об организации ярмарок на территории муниципального</w:t>
      </w:r>
      <w:r w:rsid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905438" w:rsidRPr="00905438">
        <w:rPr>
          <w:rFonts w:ascii="Times New Roman" w:hAnsi="Times New Roman" w:cs="Times New Roman"/>
          <w:sz w:val="28"/>
          <w:szCs w:val="28"/>
        </w:rPr>
        <w:t>образования «Город Майкоп»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1E74C6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C6">
        <w:rPr>
          <w:rFonts w:ascii="Times New Roman" w:hAnsi="Times New Roman" w:cs="Times New Roman"/>
          <w:sz w:val="28"/>
          <w:szCs w:val="28"/>
        </w:rPr>
        <w:t>В соответствии Постановлением Кабинета Министров Республики Адыгея от 22 декабря 2010 г. № 256 «О Порядке организации ярмарок на территории Республики Адыгея и требованиях к организации продажи товаров на ярмарках» порядок организации ярмарок определяется организатором ярмарки. В этой связи и в целях актуализации вносятся соответствующие изменения в НПА.</w:t>
      </w:r>
    </w:p>
    <w:p w:rsidR="001E74C6" w:rsidRPr="001E74C6" w:rsidRDefault="001E74C6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4C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связи с </w:t>
      </w:r>
      <w:r>
        <w:rPr>
          <w:rFonts w:ascii="Times New Roman" w:hAnsi="Times New Roman" w:cs="Times New Roman"/>
          <w:sz w:val="28"/>
          <w:szCs w:val="28"/>
        </w:rPr>
        <w:t>изменением в названии структурного подразделения, указанного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НПА,</w:t>
      </w:r>
      <w:r w:rsidRPr="001E74C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E74C6">
        <w:rPr>
          <w:rFonts w:ascii="Times New Roman" w:hAnsi="Times New Roman" w:cs="Times New Roman"/>
          <w:sz w:val="28"/>
          <w:szCs w:val="28"/>
        </w:rPr>
        <w:t>актуализировать.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Default="004A7CE3" w:rsidP="00DB4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1) </w:t>
      </w:r>
      <w:r w:rsidR="00DB4F8D">
        <w:rPr>
          <w:rFonts w:ascii="Times New Roman" w:hAnsi="Times New Roman" w:cs="Times New Roman"/>
          <w:sz w:val="28"/>
          <w:szCs w:val="28"/>
        </w:rPr>
        <w:t>актуализация НПА.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A7CE3" w:rsidRPr="004A7CE3" w:rsidRDefault="004A7CE3" w:rsidP="004A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A7CE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</w:t>
      </w:r>
      <w:proofErr w:type="spellStart"/>
      <w:r w:rsidRPr="004A7CE3">
        <w:rPr>
          <w:rFonts w:ascii="Times New Roman" w:eastAsia="Calibri" w:hAnsi="Times New Roman" w:cs="Times New Roman"/>
          <w:sz w:val="28"/>
          <w:szCs w:val="28"/>
        </w:rPr>
        <w:t>сельхозтоваропризводители</w:t>
      </w:r>
      <w:proofErr w:type="spellEnd"/>
      <w:r w:rsidRPr="004A7C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CE3" w:rsidRPr="004A7CE3" w:rsidRDefault="004A7CE3" w:rsidP="004A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 Перечень лиц, на которые распространяется регулирование разрабатываемого НПА: 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Майкоп», физические лица, </w:t>
      </w:r>
      <w:proofErr w:type="spellStart"/>
      <w:r w:rsidRPr="004A7CE3">
        <w:rPr>
          <w:rFonts w:ascii="Times New Roman" w:hAnsi="Times New Roman" w:cs="Times New Roman"/>
          <w:sz w:val="28"/>
          <w:szCs w:val="28"/>
        </w:rPr>
        <w:t>сельхозтоваропризводители</w:t>
      </w:r>
      <w:proofErr w:type="spellEnd"/>
      <w:r w:rsidRPr="004A7CE3">
        <w:rPr>
          <w:rFonts w:ascii="Times New Roman" w:hAnsi="Times New Roman" w:cs="Times New Roman"/>
          <w:sz w:val="28"/>
          <w:szCs w:val="28"/>
        </w:rPr>
        <w:t>.</w:t>
      </w:r>
    </w:p>
    <w:p w:rsidR="004A7CE3" w:rsidRPr="004A7CE3" w:rsidRDefault="004A7CE3" w:rsidP="004A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</w:t>
      </w:r>
      <w:proofErr w:type="gramStart"/>
      <w:r w:rsidRPr="004A7CE3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4A7CE3">
        <w:rPr>
          <w:rFonts w:ascii="Times New Roman" w:hAnsi="Times New Roman" w:cs="Times New Roman"/>
          <w:sz w:val="28"/>
          <w:szCs w:val="28"/>
        </w:rPr>
        <w:t xml:space="preserve"> затрат СМСП.</w:t>
      </w:r>
    </w:p>
    <w:p w:rsidR="00F83C30" w:rsidRDefault="004A7CE3" w:rsidP="00DB4F8D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A7C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Изменения в содержании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proofErr w:type="gram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DB4F8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DB4F8D">
        <w:rPr>
          <w:rFonts w:ascii="Times New Roman" w:hAnsi="Times New Roman" w:cs="Times New Roman"/>
          <w:sz w:val="28"/>
          <w:szCs w:val="28"/>
        </w:rPr>
        <w:t xml:space="preserve">с </w:t>
      </w:r>
      <w:r w:rsidR="00DB4F8D" w:rsidRPr="00DB4F8D">
        <w:rPr>
          <w:rFonts w:ascii="Times New Roman" w:hAnsi="Times New Roman" w:cs="Times New Roman"/>
          <w:sz w:val="28"/>
          <w:szCs w:val="28"/>
        </w:rPr>
        <w:t>31</w:t>
      </w:r>
      <w:r w:rsidR="00F7062F" w:rsidRPr="00DB4F8D">
        <w:rPr>
          <w:rFonts w:ascii="Times New Roman" w:hAnsi="Times New Roman" w:cs="Times New Roman"/>
          <w:sz w:val="28"/>
          <w:szCs w:val="28"/>
        </w:rPr>
        <w:t>.0</w:t>
      </w:r>
      <w:r w:rsidR="00DB4F8D" w:rsidRPr="00DB4F8D">
        <w:rPr>
          <w:rFonts w:ascii="Times New Roman" w:hAnsi="Times New Roman" w:cs="Times New Roman"/>
          <w:sz w:val="28"/>
          <w:szCs w:val="28"/>
        </w:rPr>
        <w:t>1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="00945A13"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="00945A13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DB4F8D">
        <w:rPr>
          <w:rFonts w:ascii="Times New Roman" w:hAnsi="Times New Roman" w:cs="Times New Roman"/>
          <w:sz w:val="28"/>
          <w:szCs w:val="28"/>
        </w:rPr>
        <w:t xml:space="preserve"> </w:t>
      </w:r>
      <w:r w:rsidRPr="00DB4F8D">
        <w:rPr>
          <w:rFonts w:ascii="Times New Roman" w:hAnsi="Times New Roman" w:cs="Times New Roman"/>
          <w:sz w:val="28"/>
          <w:szCs w:val="28"/>
        </w:rPr>
        <w:t xml:space="preserve">по </w:t>
      </w:r>
      <w:r w:rsidR="00DB4F8D" w:rsidRPr="00DB4F8D">
        <w:rPr>
          <w:rFonts w:ascii="Times New Roman" w:hAnsi="Times New Roman" w:cs="Times New Roman"/>
          <w:sz w:val="28"/>
          <w:szCs w:val="28"/>
        </w:rPr>
        <w:t>16</w:t>
      </w:r>
      <w:r w:rsidR="00F7062F" w:rsidRPr="00DB4F8D">
        <w:rPr>
          <w:rFonts w:ascii="Times New Roman" w:hAnsi="Times New Roman" w:cs="Times New Roman"/>
          <w:sz w:val="28"/>
          <w:szCs w:val="28"/>
        </w:rPr>
        <w:t>.0</w:t>
      </w:r>
      <w:r w:rsidR="00DB4F8D" w:rsidRPr="00DB4F8D">
        <w:rPr>
          <w:rFonts w:ascii="Times New Roman" w:hAnsi="Times New Roman" w:cs="Times New Roman"/>
          <w:sz w:val="28"/>
          <w:szCs w:val="28"/>
        </w:rPr>
        <w:t>2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="00FE1E35"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="00BE2E91" w:rsidRPr="00DB4F8D">
        <w:rPr>
          <w:rFonts w:ascii="Times New Roman" w:hAnsi="Times New Roman" w:cs="Times New Roman"/>
          <w:sz w:val="28"/>
          <w:szCs w:val="28"/>
        </w:rPr>
        <w:t xml:space="preserve"> </w:t>
      </w:r>
      <w:r w:rsidR="00FE1E35" w:rsidRPr="00DB4F8D">
        <w:rPr>
          <w:rFonts w:ascii="Times New Roman" w:hAnsi="Times New Roman" w:cs="Times New Roman"/>
          <w:sz w:val="28"/>
          <w:szCs w:val="28"/>
        </w:rPr>
        <w:t>года</w:t>
      </w:r>
      <w:r w:rsidR="00945A13" w:rsidRPr="004D20C1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4F4CD2" w:rsidRPr="008E17E6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4</cp:revision>
  <cp:lastPrinted>2014-10-29T08:05:00Z</cp:lastPrinted>
  <dcterms:created xsi:type="dcterms:W3CDTF">2017-03-09T12:25:00Z</dcterms:created>
  <dcterms:modified xsi:type="dcterms:W3CDTF">2017-03-09T12:52:00Z</dcterms:modified>
</cp:coreProperties>
</file>